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F18E67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35" w:rsidRPr="006C0707" w:rsidRDefault="00C84CDD" w:rsidP="008F1135">
      <w:pPr>
        <w:rPr>
          <w:rFonts w:ascii="ＭＳ 明朝" w:eastAsia="ＭＳ 明朝" w:hAnsi="ＭＳ 明朝" w:cs="Times New Roman"/>
          <w:color w:val="auto"/>
          <w:spacing w:val="6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auto"/>
        </w:rPr>
        <w:t>様式</w:t>
      </w:r>
      <w:r w:rsidR="008F1135" w:rsidRPr="006C0707">
        <w:rPr>
          <w:rFonts w:ascii="ＭＳ 明朝" w:eastAsia="ＭＳ 明朝" w:hAnsi="ＭＳ 明朝" w:hint="eastAsia"/>
          <w:color w:val="auto"/>
        </w:rPr>
        <w:t>第</w:t>
      </w:r>
      <w:r w:rsidR="001031CA">
        <w:rPr>
          <w:rFonts w:ascii="ＭＳ 明朝" w:eastAsia="ＭＳ 明朝" w:hAnsi="ＭＳ 明朝" w:hint="eastAsia"/>
          <w:color w:val="auto"/>
        </w:rPr>
        <w:t>７</w:t>
      </w:r>
      <w:r w:rsidR="008F1135" w:rsidRPr="006C0707">
        <w:rPr>
          <w:rFonts w:ascii="ＭＳ 明朝" w:eastAsia="ＭＳ 明朝" w:hAnsi="ＭＳ 明朝" w:hint="eastAsia"/>
          <w:color w:val="auto"/>
        </w:rPr>
        <w:t>号</w:t>
      </w:r>
    </w:p>
    <w:p w:rsidR="008F1135" w:rsidRPr="006C0707" w:rsidRDefault="008F1135" w:rsidP="008F1135">
      <w:pPr>
        <w:suppressAutoHyphens/>
        <w:wordWrap w:val="0"/>
        <w:overflowPunct/>
        <w:ind w:firstLineChars="2900" w:firstLine="6960"/>
        <w:jc w:val="left"/>
        <w:rPr>
          <w:rFonts w:ascii="ＭＳ 明朝" w:eastAsia="ＭＳ 明朝" w:hAnsi="ＭＳ 明朝" w:cs="Times New Roman"/>
          <w:color w:val="auto"/>
          <w:spacing w:val="6"/>
        </w:rPr>
      </w:pPr>
      <w:r w:rsidRPr="006C0707">
        <w:rPr>
          <w:rFonts w:ascii="ＭＳ 明朝" w:eastAsia="ＭＳ 明朝" w:hAnsi="ＭＳ 明朝" w:cs="Times New Roman" w:hint="eastAsia"/>
          <w:color w:val="auto"/>
          <w:szCs w:val="20"/>
        </w:rPr>
        <w:t xml:space="preserve">　　　</w:t>
      </w:r>
      <w:r w:rsidRPr="006C0707">
        <w:rPr>
          <w:rFonts w:ascii="ＭＳ 明朝" w:eastAsia="ＭＳ 明朝" w:hAnsi="ＭＳ 明朝" w:hint="eastAsia"/>
          <w:color w:val="auto"/>
        </w:rPr>
        <w:t xml:space="preserve">　年　　月　　日</w:t>
      </w:r>
    </w:p>
    <w:p w:rsidR="008F1135" w:rsidRDefault="008F1135" w:rsidP="008F1135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8F1135" w:rsidRPr="006C0707" w:rsidRDefault="008F1135" w:rsidP="008F1135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8F1135" w:rsidRPr="006C0707" w:rsidRDefault="008F1135" w:rsidP="008F1135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  <w:r w:rsidRPr="006C0707">
        <w:rPr>
          <w:rFonts w:ascii="ＭＳ 明朝" w:eastAsia="ＭＳ 明朝" w:hAnsi="ＭＳ 明朝" w:hint="eastAsia"/>
          <w:color w:val="auto"/>
        </w:rPr>
        <w:t xml:space="preserve">　</w:t>
      </w:r>
      <w:r w:rsidR="00C84CDD">
        <w:rPr>
          <w:rFonts w:ascii="ＭＳ 明朝" w:eastAsia="ＭＳ 明朝" w:hAnsi="ＭＳ 明朝" w:hint="eastAsia"/>
          <w:color w:val="auto"/>
        </w:rPr>
        <w:t>佐賀</w:t>
      </w:r>
      <w:r w:rsidRPr="006C0707">
        <w:rPr>
          <w:rFonts w:ascii="ＭＳ 明朝" w:eastAsia="ＭＳ 明朝" w:hAnsi="ＭＳ 明朝" w:hint="eastAsia"/>
          <w:color w:val="auto"/>
        </w:rPr>
        <w:t xml:space="preserve">県知事　</w:t>
      </w:r>
      <w:r w:rsidR="00C84CDD">
        <w:rPr>
          <w:rFonts w:ascii="ＭＳ 明朝" w:eastAsia="ＭＳ 明朝" w:hAnsi="ＭＳ 明朝" w:hint="eastAsia"/>
          <w:color w:val="auto"/>
        </w:rPr>
        <w:t>山口　祥義</w:t>
      </w:r>
      <w:r w:rsidRPr="006C0707">
        <w:rPr>
          <w:rFonts w:ascii="ＭＳ 明朝" w:eastAsia="ＭＳ 明朝" w:hAnsi="ＭＳ 明朝" w:hint="eastAsia"/>
          <w:color w:val="auto"/>
        </w:rPr>
        <w:t xml:space="preserve">　様</w:t>
      </w:r>
    </w:p>
    <w:p w:rsidR="008F1135" w:rsidRDefault="008F1135" w:rsidP="008F1135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8F1135" w:rsidRPr="006C0707" w:rsidRDefault="008F1135" w:rsidP="008F1135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8F1135" w:rsidRDefault="008F1135" w:rsidP="008F1135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                                 住所（法人の場合は所在地）</w:t>
      </w:r>
    </w:p>
    <w:p w:rsidR="008F1135" w:rsidRDefault="008F1135" w:rsidP="008F1135">
      <w:pPr>
        <w:suppressAutoHyphens/>
        <w:wordWrap w:val="0"/>
        <w:overflowPunct/>
        <w:ind w:firstLineChars="1400" w:firstLine="336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AF292D">
        <w:rPr>
          <w:rFonts w:ascii="ＭＳ 明朝" w:eastAsia="ＭＳ 明朝" w:hAnsi="ＭＳ 明朝" w:hint="eastAsia"/>
          <w:color w:val="auto"/>
        </w:rPr>
        <w:t>開設</w:t>
      </w:r>
      <w:r>
        <w:rPr>
          <w:rFonts w:ascii="ＭＳ 明朝" w:eastAsia="ＭＳ 明朝" w:hAnsi="ＭＳ 明朝" w:hint="eastAsia"/>
          <w:color w:val="auto"/>
        </w:rPr>
        <w:t>者）</w:t>
      </w:r>
      <w:r w:rsidR="00E53400" w:rsidRPr="00E53400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:rsidR="008F1135" w:rsidRDefault="008F1135" w:rsidP="008F1135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                       　　　　　氏名（法人の場合は名称及び代表者氏名）</w:t>
      </w:r>
    </w:p>
    <w:p w:rsidR="008F1135" w:rsidRDefault="008F1135" w:rsidP="008F1135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Pr="00E53400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  <w:r w:rsidRPr="00E53400">
        <w:rPr>
          <w:rFonts w:ascii="ＭＳ 明朝" w:eastAsia="ＭＳ 明朝" w:hAnsi="ＭＳ 明朝" w:hint="eastAsia"/>
          <w:color w:val="auto"/>
        </w:rPr>
        <w:t xml:space="preserve">　</w:t>
      </w:r>
      <w:r w:rsidR="00E53400" w:rsidRPr="00E53400"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 w:hint="eastAsia"/>
          <w:color w:val="auto"/>
        </w:rPr>
        <w:t>印</w:t>
      </w:r>
    </w:p>
    <w:p w:rsidR="00E53400" w:rsidRDefault="00E53400" w:rsidP="008F1135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 薬局名</w:t>
      </w:r>
    </w:p>
    <w:p w:rsidR="008F1135" w:rsidRPr="00E53400" w:rsidRDefault="00E53400" w:rsidP="008F1135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Pr="00E53400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:rsidR="008F1135" w:rsidRPr="00997962" w:rsidRDefault="008F1135" w:rsidP="008F1135">
      <w:pPr>
        <w:suppressAutoHyphens/>
        <w:wordWrap w:val="0"/>
        <w:overflowPunct/>
        <w:ind w:firstLineChars="200" w:firstLine="504"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F0735" w:rsidRDefault="008F1135" w:rsidP="00C84CDD">
      <w:pPr>
        <w:suppressAutoHyphens/>
        <w:overflowPunct/>
        <w:snapToGrid w:val="0"/>
        <w:ind w:firstLineChars="400" w:firstLine="96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令和２年度</w:t>
      </w:r>
      <w:r w:rsidR="00EF0735">
        <w:rPr>
          <w:rFonts w:ascii="ＭＳ 明朝" w:eastAsia="ＭＳ 明朝" w:hAnsi="ＭＳ 明朝" w:hint="eastAsia"/>
          <w:color w:val="auto"/>
        </w:rPr>
        <w:t>佐賀県</w:t>
      </w:r>
      <w:r>
        <w:rPr>
          <w:rFonts w:ascii="ＭＳ 明朝" w:eastAsia="ＭＳ 明朝" w:hAnsi="ＭＳ 明朝" w:hint="eastAsia"/>
          <w:color w:val="auto"/>
        </w:rPr>
        <w:t>新型コロナウイルス感染症対応薬局</w:t>
      </w:r>
      <w:r w:rsidR="00C84CDD">
        <w:rPr>
          <w:rFonts w:ascii="ＭＳ 明朝" w:eastAsia="ＭＳ 明朝" w:hAnsi="ＭＳ 明朝" w:hint="eastAsia"/>
          <w:color w:val="auto"/>
        </w:rPr>
        <w:t>従事者</w:t>
      </w:r>
      <w:r w:rsidRPr="006E6007">
        <w:rPr>
          <w:rFonts w:ascii="ＭＳ 明朝" w:eastAsia="ＭＳ 明朝" w:hAnsi="ＭＳ 明朝" w:hint="eastAsia"/>
          <w:color w:val="auto"/>
        </w:rPr>
        <w:t>慰労金</w:t>
      </w:r>
    </w:p>
    <w:p w:rsidR="008F1135" w:rsidRDefault="00EF0735" w:rsidP="00C84CDD">
      <w:pPr>
        <w:suppressAutoHyphens/>
        <w:overflowPunct/>
        <w:snapToGrid w:val="0"/>
        <w:ind w:firstLineChars="400" w:firstLine="96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支給</w:t>
      </w:r>
      <w:r w:rsidR="008F1135">
        <w:rPr>
          <w:rFonts w:ascii="ＭＳ 明朝" w:eastAsia="ＭＳ 明朝" w:hAnsi="ＭＳ 明朝" w:hint="eastAsia"/>
          <w:color w:val="auto"/>
        </w:rPr>
        <w:t>実績報告書</w:t>
      </w:r>
    </w:p>
    <w:p w:rsidR="00C84CDD" w:rsidRPr="00EF0735" w:rsidRDefault="00C84CDD" w:rsidP="008F1135">
      <w:pPr>
        <w:suppressAutoHyphens/>
        <w:overflowPunct/>
        <w:snapToGrid w:val="0"/>
        <w:ind w:firstLineChars="300" w:firstLine="756"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8F1135" w:rsidRDefault="008F1135" w:rsidP="00C84CDD">
      <w:pPr>
        <w:ind w:left="240" w:rightChars="58" w:right="139" w:hangingChars="100" w:hanging="240"/>
        <w:rPr>
          <w:rFonts w:ascii="ＭＳ 明朝" w:eastAsia="ＭＳ 明朝" w:hAnsi="ＭＳ 明朝"/>
          <w:color w:val="auto"/>
        </w:rPr>
      </w:pPr>
      <w:r w:rsidRPr="006C0707">
        <w:rPr>
          <w:rFonts w:ascii="ＭＳ 明朝" w:eastAsia="ＭＳ 明朝" w:hAnsi="ＭＳ 明朝" w:hint="eastAsia"/>
          <w:color w:val="auto"/>
        </w:rPr>
        <w:t xml:space="preserve">　</w:t>
      </w:r>
      <w:r w:rsidR="00C84CDD"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 w:hint="eastAsia"/>
          <w:color w:val="auto"/>
        </w:rPr>
        <w:t>令和２年度</w:t>
      </w:r>
      <w:r w:rsidR="00EF0735">
        <w:rPr>
          <w:rFonts w:ascii="ＭＳ 明朝" w:eastAsia="ＭＳ 明朝" w:hAnsi="ＭＳ 明朝" w:hint="eastAsia"/>
          <w:color w:val="auto"/>
        </w:rPr>
        <w:t>佐賀県</w:t>
      </w:r>
      <w:r>
        <w:rPr>
          <w:rFonts w:ascii="ＭＳ 明朝" w:eastAsia="ＭＳ 明朝" w:hAnsi="ＭＳ 明朝" w:hint="eastAsia"/>
          <w:color w:val="auto"/>
        </w:rPr>
        <w:t>新型コロナウイルス感染症対応薬局</w:t>
      </w:r>
      <w:r w:rsidR="00C84CDD">
        <w:rPr>
          <w:rFonts w:ascii="ＭＳ 明朝" w:eastAsia="ＭＳ 明朝" w:hAnsi="ＭＳ 明朝" w:hint="eastAsia"/>
          <w:color w:val="auto"/>
        </w:rPr>
        <w:t>従事者</w:t>
      </w:r>
      <w:r w:rsidRPr="006E6007">
        <w:rPr>
          <w:rFonts w:ascii="ＭＳ 明朝" w:eastAsia="ＭＳ 明朝" w:hAnsi="ＭＳ 明朝" w:hint="eastAsia"/>
          <w:color w:val="auto"/>
        </w:rPr>
        <w:t>慰労金</w:t>
      </w:r>
      <w:r>
        <w:rPr>
          <w:rFonts w:ascii="ＭＳ 明朝" w:eastAsia="ＭＳ 明朝" w:hAnsi="ＭＳ 明朝" w:hint="eastAsia"/>
          <w:color w:val="auto"/>
        </w:rPr>
        <w:t>給付</w:t>
      </w:r>
      <w:r w:rsidR="00245E56">
        <w:rPr>
          <w:rFonts w:ascii="ＭＳ 明朝" w:eastAsia="ＭＳ 明朝" w:hAnsi="ＭＳ 明朝" w:hint="eastAsia"/>
          <w:color w:val="auto"/>
        </w:rPr>
        <w:t>要綱</w:t>
      </w:r>
      <w:r>
        <w:rPr>
          <w:rFonts w:ascii="ＭＳ 明朝" w:eastAsia="ＭＳ 明朝" w:hAnsi="ＭＳ 明朝" w:hint="eastAsia"/>
          <w:color w:val="auto"/>
        </w:rPr>
        <w:t>第</w:t>
      </w:r>
      <w:r w:rsidR="00B928EF">
        <w:rPr>
          <w:rFonts w:ascii="ＭＳ 明朝" w:eastAsia="ＭＳ 明朝" w:hAnsi="ＭＳ 明朝" w:hint="eastAsia"/>
          <w:color w:val="auto"/>
        </w:rPr>
        <w:t>１０</w:t>
      </w:r>
      <w:r>
        <w:rPr>
          <w:rFonts w:ascii="ＭＳ 明朝" w:eastAsia="ＭＳ 明朝" w:hAnsi="ＭＳ 明朝" w:hint="eastAsia"/>
          <w:color w:val="auto"/>
        </w:rPr>
        <w:t>条の規定により、</w:t>
      </w:r>
      <w:r w:rsidR="0017579D">
        <w:rPr>
          <w:rFonts w:ascii="ＭＳ 明朝" w:eastAsia="ＭＳ 明朝" w:hAnsi="ＭＳ 明朝" w:hint="eastAsia"/>
          <w:color w:val="auto"/>
        </w:rPr>
        <w:t>下記のとおり</w:t>
      </w:r>
      <w:r>
        <w:rPr>
          <w:rFonts w:ascii="ＭＳ 明朝" w:eastAsia="ＭＳ 明朝" w:hAnsi="ＭＳ 明朝" w:hint="eastAsia"/>
          <w:color w:val="auto"/>
        </w:rPr>
        <w:t>関係書類を添えて実績を報告</w:t>
      </w:r>
      <w:r w:rsidRPr="006C0707">
        <w:rPr>
          <w:rFonts w:ascii="ＭＳ 明朝" w:eastAsia="ＭＳ 明朝" w:hAnsi="ＭＳ 明朝" w:hint="eastAsia"/>
          <w:color w:val="auto"/>
        </w:rPr>
        <w:t>します。</w:t>
      </w:r>
    </w:p>
    <w:p w:rsidR="0017579D" w:rsidRPr="0017579D" w:rsidRDefault="0017579D" w:rsidP="00C84CDD">
      <w:pPr>
        <w:ind w:left="240" w:rightChars="58" w:right="139" w:hangingChars="100" w:hanging="240"/>
        <w:rPr>
          <w:rFonts w:ascii="ＭＳ 明朝" w:eastAsia="ＭＳ 明朝" w:hAnsi="ＭＳ 明朝"/>
          <w:color w:val="auto"/>
        </w:rPr>
      </w:pPr>
    </w:p>
    <w:p w:rsidR="0017579D" w:rsidRDefault="0017579D" w:rsidP="0017579D">
      <w:pPr>
        <w:pStyle w:val="a9"/>
      </w:pPr>
      <w:r>
        <w:rPr>
          <w:rFonts w:hint="eastAsia"/>
        </w:rPr>
        <w:t>記</w:t>
      </w:r>
    </w:p>
    <w:p w:rsidR="0017579D" w:rsidRDefault="0017579D" w:rsidP="0017579D"/>
    <w:p w:rsidR="0017579D" w:rsidRDefault="0017579D" w:rsidP="0017579D">
      <w:pPr>
        <w:ind w:firstLineChars="100" w:firstLine="240"/>
      </w:pPr>
      <w:r>
        <w:rPr>
          <w:rFonts w:hint="eastAsia"/>
        </w:rPr>
        <w:t>添付書類</w:t>
      </w:r>
    </w:p>
    <w:p w:rsidR="0017579D" w:rsidRDefault="0017579D" w:rsidP="0017579D">
      <w:pPr>
        <w:ind w:firstLineChars="100" w:firstLine="240"/>
      </w:pPr>
    </w:p>
    <w:p w:rsidR="0017579D" w:rsidRDefault="0017579D" w:rsidP="0017579D">
      <w:pPr>
        <w:ind w:firstLineChars="100" w:firstLine="240"/>
      </w:pPr>
      <w:r>
        <w:rPr>
          <w:rFonts w:hint="eastAsia"/>
        </w:rPr>
        <w:t>・</w:t>
      </w:r>
      <w:r w:rsidR="00EF0735">
        <w:rPr>
          <w:rFonts w:hint="eastAsia"/>
        </w:rPr>
        <w:t>支給</w:t>
      </w:r>
      <w:r>
        <w:rPr>
          <w:rFonts w:hint="eastAsia"/>
        </w:rPr>
        <w:t>実績報告書</w:t>
      </w:r>
      <w:r w:rsidR="00EA325C">
        <w:rPr>
          <w:rFonts w:hint="eastAsia"/>
        </w:rPr>
        <w:t>別紙</w:t>
      </w:r>
      <w:r>
        <w:rPr>
          <w:rFonts w:hint="eastAsia"/>
        </w:rPr>
        <w:t>様式第８号</w:t>
      </w:r>
    </w:p>
    <w:p w:rsidR="0017579D" w:rsidRDefault="0017579D" w:rsidP="0017579D">
      <w:pPr>
        <w:ind w:firstLineChars="100" w:firstLine="240"/>
      </w:pPr>
    </w:p>
    <w:p w:rsidR="0017579D" w:rsidRDefault="0017579D" w:rsidP="0017579D">
      <w:pPr>
        <w:ind w:firstLineChars="100" w:firstLine="240"/>
      </w:pPr>
      <w:r>
        <w:rPr>
          <w:rFonts w:hint="eastAsia"/>
        </w:rPr>
        <w:t>・慰労金を職員等に対して</w:t>
      </w:r>
      <w:r w:rsidR="00DF604E">
        <w:rPr>
          <w:rFonts w:hint="eastAsia"/>
        </w:rPr>
        <w:t>支給</w:t>
      </w:r>
      <w:r>
        <w:rPr>
          <w:rFonts w:hint="eastAsia"/>
        </w:rPr>
        <w:t>した</w:t>
      </w:r>
      <w:r w:rsidR="00A74743">
        <w:rPr>
          <w:rFonts w:hint="eastAsia"/>
        </w:rPr>
        <w:t>ことを証する書類</w:t>
      </w:r>
    </w:p>
    <w:p w:rsidR="006F43E7" w:rsidRDefault="00A74743" w:rsidP="0017579D">
      <w:pPr>
        <w:ind w:firstLineChars="100" w:firstLine="240"/>
      </w:pPr>
      <w:r>
        <w:rPr>
          <w:rFonts w:hint="eastAsia"/>
        </w:rPr>
        <w:t xml:space="preserve">　</w:t>
      </w:r>
      <w:r w:rsidR="006F43E7">
        <w:rPr>
          <w:rFonts w:hint="eastAsia"/>
        </w:rPr>
        <w:t>※</w:t>
      </w:r>
      <w:r w:rsidRPr="00A74743">
        <w:rPr>
          <w:rFonts w:hint="eastAsia"/>
        </w:rPr>
        <w:t>個人ごとの振</w:t>
      </w:r>
      <w:r w:rsidR="00904083">
        <w:rPr>
          <w:rFonts w:hint="eastAsia"/>
        </w:rPr>
        <w:t>り</w:t>
      </w:r>
      <w:r w:rsidRPr="00A74743">
        <w:rPr>
          <w:rFonts w:hint="eastAsia"/>
        </w:rPr>
        <w:t>込</w:t>
      </w:r>
      <w:r w:rsidR="00904083">
        <w:rPr>
          <w:rFonts w:hint="eastAsia"/>
        </w:rPr>
        <w:t>み</w:t>
      </w:r>
      <w:r w:rsidRPr="00A74743">
        <w:rPr>
          <w:rFonts w:hint="eastAsia"/>
        </w:rPr>
        <w:t>の記録</w:t>
      </w:r>
      <w:r w:rsidR="006F43E7">
        <w:rPr>
          <w:rFonts w:hint="eastAsia"/>
        </w:rPr>
        <w:t>（振込明細）</w:t>
      </w:r>
      <w:r w:rsidRPr="00A74743">
        <w:rPr>
          <w:rFonts w:hint="eastAsia"/>
        </w:rPr>
        <w:t>や現金で給付した場合の受領簿など</w:t>
      </w:r>
    </w:p>
    <w:p w:rsidR="00A74743" w:rsidRDefault="006F43E7" w:rsidP="006F43E7">
      <w:pPr>
        <w:ind w:firstLineChars="300" w:firstLine="720"/>
      </w:pPr>
      <w:r>
        <w:rPr>
          <w:rFonts w:hint="eastAsia"/>
        </w:rPr>
        <w:t>支給</w:t>
      </w:r>
      <w:r w:rsidR="00A74743" w:rsidRPr="00A74743">
        <w:rPr>
          <w:rFonts w:hint="eastAsia"/>
        </w:rPr>
        <w:t>額が</w:t>
      </w:r>
      <w:r>
        <w:rPr>
          <w:rFonts w:hint="eastAsia"/>
        </w:rPr>
        <w:t>わ</w:t>
      </w:r>
      <w:r w:rsidR="00A74743" w:rsidRPr="00A74743">
        <w:rPr>
          <w:rFonts w:hint="eastAsia"/>
        </w:rPr>
        <w:t>かるもの</w:t>
      </w:r>
    </w:p>
    <w:p w:rsidR="0017579D" w:rsidRDefault="0017579D" w:rsidP="0017579D">
      <w:pPr>
        <w:ind w:firstLineChars="100" w:firstLine="240"/>
      </w:pPr>
    </w:p>
    <w:p w:rsidR="0017579D" w:rsidRDefault="0017579D" w:rsidP="0017579D">
      <w:pPr>
        <w:ind w:firstLineChars="100" w:firstLine="240"/>
      </w:pPr>
      <w:r>
        <w:rPr>
          <w:rFonts w:hint="eastAsia"/>
        </w:rPr>
        <w:t>・</w:t>
      </w:r>
      <w:r w:rsidR="00A74743" w:rsidRPr="00A74743">
        <w:rPr>
          <w:rFonts w:hint="eastAsia"/>
        </w:rPr>
        <w:t>慰労金の支給にあたって振込手数料を要した場合の振込手数料</w:t>
      </w:r>
      <w:r w:rsidR="006E76A1">
        <w:rPr>
          <w:rFonts w:hint="eastAsia"/>
        </w:rPr>
        <w:t>を証する書類</w:t>
      </w:r>
    </w:p>
    <w:p w:rsidR="00A74743" w:rsidRDefault="006F43E7" w:rsidP="006F43E7">
      <w:pPr>
        <w:ind w:firstLineChars="200" w:firstLine="480"/>
      </w:pPr>
      <w:r>
        <w:rPr>
          <w:rFonts w:hint="eastAsia"/>
        </w:rPr>
        <w:t>※</w:t>
      </w:r>
      <w:r w:rsidR="00A74743">
        <w:rPr>
          <w:rFonts w:hint="eastAsia"/>
        </w:rPr>
        <w:t>振込手数料が記載されている振込明細</w:t>
      </w:r>
      <w:r>
        <w:rPr>
          <w:rFonts w:hint="eastAsia"/>
        </w:rPr>
        <w:t>など</w:t>
      </w:r>
    </w:p>
    <w:p w:rsidR="006F43E7" w:rsidRDefault="006F43E7" w:rsidP="006F43E7">
      <w:pPr>
        <w:ind w:firstLineChars="200" w:firstLine="480"/>
      </w:pPr>
      <w:r>
        <w:rPr>
          <w:rFonts w:hint="eastAsia"/>
        </w:rPr>
        <w:t>※振込手数料を要した全員分が必要です</w:t>
      </w:r>
    </w:p>
    <w:p w:rsidR="0017579D" w:rsidRDefault="0017579D" w:rsidP="0017579D">
      <w:pPr>
        <w:ind w:firstLineChars="100" w:firstLine="240"/>
      </w:pPr>
    </w:p>
    <w:p w:rsidR="0017579D" w:rsidRDefault="0017579D" w:rsidP="0017579D">
      <w:pPr>
        <w:ind w:firstLineChars="100" w:firstLine="240"/>
      </w:pPr>
      <w:r>
        <w:rPr>
          <w:rFonts w:hint="eastAsia"/>
        </w:rPr>
        <w:t>・その他</w:t>
      </w:r>
    </w:p>
    <w:p w:rsidR="0017579D" w:rsidRPr="0017579D" w:rsidRDefault="0017579D" w:rsidP="0017579D">
      <w:pPr>
        <w:pStyle w:val="ab"/>
      </w:pPr>
      <w:r>
        <w:rPr>
          <w:rFonts w:hint="eastAsia"/>
        </w:rPr>
        <w:t>以上</w:t>
      </w:r>
    </w:p>
    <w:p w:rsidR="0017579D" w:rsidRPr="00076504" w:rsidRDefault="0017579D" w:rsidP="0017579D"/>
    <w:p w:rsidR="00EE266D" w:rsidRDefault="00EE266D"/>
    <w:p w:rsidR="00E53400" w:rsidRDefault="00E53400"/>
    <w:p w:rsidR="00E53400" w:rsidRDefault="00E53400"/>
    <w:p w:rsidR="00E53400" w:rsidRDefault="00E53400"/>
    <w:p w:rsidR="00E53400" w:rsidRDefault="00E53400"/>
    <w:p w:rsidR="00E53400" w:rsidRDefault="00E53400"/>
    <w:p w:rsidR="00E53400" w:rsidRDefault="00E53400"/>
    <w:p w:rsidR="00E53400" w:rsidRDefault="00E53400" w:rsidP="00E53400">
      <w:pPr>
        <w:jc w:val="center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（記載例）</w:t>
      </w:r>
    </w:p>
    <w:p w:rsidR="00E53400" w:rsidRPr="006C0707" w:rsidRDefault="00E53400" w:rsidP="00E53400">
      <w:pPr>
        <w:rPr>
          <w:rFonts w:ascii="ＭＳ 明朝" w:eastAsia="ＭＳ 明朝" w:hAnsi="ＭＳ 明朝" w:cs="Times New Roman"/>
          <w:color w:val="auto"/>
          <w:spacing w:val="6"/>
        </w:rPr>
      </w:pPr>
      <w:r>
        <w:rPr>
          <w:rFonts w:ascii="ＭＳ 明朝" w:eastAsia="ＭＳ 明朝" w:hAnsi="ＭＳ 明朝" w:hint="eastAsia"/>
          <w:color w:val="auto"/>
        </w:rPr>
        <w:t>様式</w:t>
      </w:r>
      <w:r w:rsidRPr="006C0707">
        <w:rPr>
          <w:rFonts w:ascii="ＭＳ 明朝" w:eastAsia="ＭＳ 明朝" w:hAnsi="ＭＳ 明朝" w:hint="eastAsia"/>
          <w:color w:val="auto"/>
        </w:rPr>
        <w:t>第</w:t>
      </w:r>
      <w:r>
        <w:rPr>
          <w:rFonts w:ascii="ＭＳ 明朝" w:eastAsia="ＭＳ 明朝" w:hAnsi="ＭＳ 明朝" w:hint="eastAsia"/>
          <w:color w:val="auto"/>
        </w:rPr>
        <w:t>７</w:t>
      </w:r>
      <w:r w:rsidRPr="006C0707">
        <w:rPr>
          <w:rFonts w:ascii="ＭＳ 明朝" w:eastAsia="ＭＳ 明朝" w:hAnsi="ＭＳ 明朝" w:hint="eastAsia"/>
          <w:color w:val="auto"/>
        </w:rPr>
        <w:t>号</w:t>
      </w:r>
    </w:p>
    <w:p w:rsidR="00E53400" w:rsidRPr="006C0707" w:rsidRDefault="00E53400" w:rsidP="00E53400">
      <w:pPr>
        <w:suppressAutoHyphens/>
        <w:wordWrap w:val="0"/>
        <w:overflowPunct/>
        <w:ind w:firstLineChars="2900" w:firstLine="6960"/>
        <w:jc w:val="left"/>
        <w:rPr>
          <w:rFonts w:ascii="ＭＳ 明朝" w:eastAsia="ＭＳ 明朝" w:hAnsi="ＭＳ 明朝" w:cs="Times New Roman"/>
          <w:color w:val="auto"/>
          <w:spacing w:val="6"/>
        </w:rPr>
      </w:pPr>
      <w:r w:rsidRPr="006C0707">
        <w:rPr>
          <w:rFonts w:ascii="ＭＳ 明朝" w:eastAsia="ＭＳ 明朝" w:hAnsi="ＭＳ 明朝" w:cs="Times New Roman" w:hint="eastAsia"/>
          <w:color w:val="auto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color w:val="auto"/>
          <w:szCs w:val="20"/>
        </w:rPr>
        <w:t>令和</w:t>
      </w:r>
      <w:r w:rsidRPr="00E53400">
        <w:rPr>
          <w:rFonts w:ascii="ＭＳ 明朝" w:eastAsia="ＭＳ 明朝" w:hAnsi="ＭＳ 明朝" w:cs="Times New Roman" w:hint="eastAsia"/>
          <w:color w:val="FF0000"/>
          <w:szCs w:val="20"/>
        </w:rPr>
        <w:t>３</w:t>
      </w:r>
      <w:r w:rsidRPr="006C0707">
        <w:rPr>
          <w:rFonts w:ascii="ＭＳ 明朝" w:eastAsia="ＭＳ 明朝" w:hAnsi="ＭＳ 明朝" w:hint="eastAsia"/>
          <w:color w:val="auto"/>
        </w:rPr>
        <w:t>年</w:t>
      </w:r>
      <w:r w:rsidRPr="00E53400">
        <w:rPr>
          <w:rFonts w:ascii="ＭＳ 明朝" w:eastAsia="ＭＳ 明朝" w:hAnsi="ＭＳ 明朝" w:hint="eastAsia"/>
          <w:color w:val="FF0000"/>
        </w:rPr>
        <w:t>○</w:t>
      </w:r>
      <w:r w:rsidRPr="006C0707">
        <w:rPr>
          <w:rFonts w:ascii="ＭＳ 明朝" w:eastAsia="ＭＳ 明朝" w:hAnsi="ＭＳ 明朝" w:hint="eastAsia"/>
          <w:color w:val="auto"/>
        </w:rPr>
        <w:t>月</w:t>
      </w:r>
      <w:r w:rsidRPr="00E53400">
        <w:rPr>
          <w:rFonts w:ascii="ＭＳ 明朝" w:eastAsia="ＭＳ 明朝" w:hAnsi="ＭＳ 明朝" w:hint="eastAsia"/>
          <w:color w:val="FF0000"/>
        </w:rPr>
        <w:t>○</w:t>
      </w:r>
      <w:r w:rsidRPr="006C0707">
        <w:rPr>
          <w:rFonts w:ascii="ＭＳ 明朝" w:eastAsia="ＭＳ 明朝" w:hAnsi="ＭＳ 明朝" w:hint="eastAsia"/>
          <w:color w:val="auto"/>
        </w:rPr>
        <w:t>日</w:t>
      </w:r>
    </w:p>
    <w:p w:rsidR="00E53400" w:rsidRDefault="00E53400" w:rsidP="00E53400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53400" w:rsidRPr="006C0707" w:rsidRDefault="00E53400" w:rsidP="00E53400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53400" w:rsidRPr="006C0707" w:rsidRDefault="00E53400" w:rsidP="00E53400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  <w:r w:rsidRPr="006C0707"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 w:hint="eastAsia"/>
          <w:color w:val="auto"/>
        </w:rPr>
        <w:t>佐賀</w:t>
      </w:r>
      <w:r w:rsidRPr="006C0707">
        <w:rPr>
          <w:rFonts w:ascii="ＭＳ 明朝" w:eastAsia="ＭＳ 明朝" w:hAnsi="ＭＳ 明朝" w:hint="eastAsia"/>
          <w:color w:val="auto"/>
        </w:rPr>
        <w:t xml:space="preserve">県知事　</w:t>
      </w:r>
      <w:r>
        <w:rPr>
          <w:rFonts w:ascii="ＭＳ 明朝" w:eastAsia="ＭＳ 明朝" w:hAnsi="ＭＳ 明朝" w:hint="eastAsia"/>
          <w:color w:val="auto"/>
        </w:rPr>
        <w:t>山口　祥義</w:t>
      </w:r>
      <w:r w:rsidRPr="006C0707">
        <w:rPr>
          <w:rFonts w:ascii="ＭＳ 明朝" w:eastAsia="ＭＳ 明朝" w:hAnsi="ＭＳ 明朝" w:hint="eastAsia"/>
          <w:color w:val="auto"/>
        </w:rPr>
        <w:t xml:space="preserve">　様</w:t>
      </w:r>
    </w:p>
    <w:p w:rsidR="00E53400" w:rsidRDefault="00E53400" w:rsidP="00E53400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53400" w:rsidRPr="006C0707" w:rsidRDefault="00E53400" w:rsidP="00E53400">
      <w:pPr>
        <w:suppressAutoHyphens/>
        <w:wordWrap w:val="0"/>
        <w:overflowPunct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53400" w:rsidRDefault="00E53400" w:rsidP="00E53400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                             住所（法人の場合は所在地）</w:t>
      </w:r>
    </w:p>
    <w:p w:rsidR="00E53400" w:rsidRPr="00E53400" w:rsidRDefault="00E53400" w:rsidP="00E53400">
      <w:pPr>
        <w:suppressAutoHyphens/>
        <w:wordWrap w:val="0"/>
        <w:overflowPunct/>
        <w:ind w:firstLineChars="1200" w:firstLine="2880"/>
        <w:jc w:val="left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 xml:space="preserve">（開設者）　　</w:t>
      </w:r>
      <w:r w:rsidRPr="00E53400">
        <w:rPr>
          <w:rFonts w:ascii="ＭＳ 明朝" w:eastAsia="ＭＳ 明朝" w:hAnsi="ＭＳ 明朝" w:hint="eastAsia"/>
          <w:color w:val="FF0000"/>
          <w:u w:val="single"/>
        </w:rPr>
        <w:t>佐賀市○○町○○番○○</w:t>
      </w:r>
      <w:r>
        <w:rPr>
          <w:rFonts w:ascii="ＭＳ 明朝" w:eastAsia="ＭＳ 明朝" w:hAnsi="ＭＳ 明朝" w:hint="eastAsia"/>
          <w:color w:val="FF0000"/>
          <w:u w:val="single"/>
        </w:rPr>
        <w:t xml:space="preserve">　　　　</w:t>
      </w:r>
    </w:p>
    <w:p w:rsidR="00E53400" w:rsidRDefault="00E53400" w:rsidP="00E53400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                       　　　氏名（法人の場合は名称及び代表者氏名）</w:t>
      </w:r>
    </w:p>
    <w:p w:rsidR="00E53400" w:rsidRDefault="00E53400" w:rsidP="00E53400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Pr="00E53400">
        <w:rPr>
          <w:rFonts w:ascii="ＭＳ 明朝" w:eastAsia="ＭＳ 明朝" w:hAnsi="ＭＳ 明朝" w:hint="eastAsia"/>
          <w:color w:val="FF0000"/>
          <w:u w:val="single"/>
        </w:rPr>
        <w:t>株式会社○○　代表取締役○○○○</w:t>
      </w:r>
      <w:r>
        <w:rPr>
          <w:rFonts w:ascii="ＭＳ 明朝" w:eastAsia="ＭＳ 明朝" w:hAnsi="ＭＳ 明朝" w:hint="eastAsia"/>
          <w:color w:val="auto"/>
        </w:rPr>
        <w:t xml:space="preserve">　印</w:t>
      </w:r>
    </w:p>
    <w:p w:rsidR="00E53400" w:rsidRDefault="00E53400" w:rsidP="00E53400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薬局名</w:t>
      </w:r>
    </w:p>
    <w:p w:rsidR="00E53400" w:rsidRPr="00E53400" w:rsidRDefault="00E53400" w:rsidP="00E53400">
      <w:pPr>
        <w:suppressAutoHyphens/>
        <w:wordWrap w:val="0"/>
        <w:overflowPunct/>
        <w:ind w:firstLineChars="200" w:firstLine="480"/>
        <w:jc w:val="left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Pr="00E53400">
        <w:rPr>
          <w:rFonts w:ascii="ＭＳ 明朝" w:eastAsia="ＭＳ 明朝" w:hAnsi="ＭＳ 明朝" w:hint="eastAsia"/>
          <w:color w:val="FF0000"/>
          <w:u w:val="single"/>
        </w:rPr>
        <w:t>○○薬局</w:t>
      </w:r>
      <w:r>
        <w:rPr>
          <w:rFonts w:ascii="ＭＳ 明朝" w:eastAsia="ＭＳ 明朝" w:hAnsi="ＭＳ 明朝" w:hint="eastAsia"/>
          <w:color w:val="FF0000"/>
          <w:u w:val="single"/>
        </w:rPr>
        <w:t>○○店</w:t>
      </w:r>
      <w:r w:rsidRPr="00E53400">
        <w:rPr>
          <w:rFonts w:ascii="ＭＳ 明朝" w:eastAsia="ＭＳ 明朝" w:hAnsi="ＭＳ 明朝" w:hint="eastAsia"/>
          <w:color w:val="FF0000"/>
          <w:u w:val="single"/>
        </w:rPr>
        <w:t xml:space="preserve">　　　　　　　　　</w:t>
      </w:r>
    </w:p>
    <w:p w:rsidR="00E53400" w:rsidRPr="00997962" w:rsidRDefault="00E53400" w:rsidP="00E53400">
      <w:pPr>
        <w:suppressAutoHyphens/>
        <w:wordWrap w:val="0"/>
        <w:overflowPunct/>
        <w:ind w:firstLineChars="200" w:firstLine="504"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53400" w:rsidRDefault="00E53400" w:rsidP="00E53400">
      <w:pPr>
        <w:suppressAutoHyphens/>
        <w:overflowPunct/>
        <w:snapToGrid w:val="0"/>
        <w:ind w:firstLineChars="400" w:firstLine="96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145415</wp:posOffset>
                </wp:positionV>
                <wp:extent cx="2247900" cy="847725"/>
                <wp:effectExtent l="114300" t="32385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47725"/>
                        </a:xfrm>
                        <a:prstGeom prst="wedgeRectCallout">
                          <a:avLst>
                            <a:gd name="adj1" fmla="val -52948"/>
                            <a:gd name="adj2" fmla="val -8464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00" w:rsidRPr="00E53400" w:rsidRDefault="00E53400" w:rsidP="00E534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53400">
                              <w:rPr>
                                <w:rFonts w:hint="eastAsia"/>
                                <w:color w:val="FF0000"/>
                              </w:rPr>
                              <w:t>複数店舗ある場合でも１店舗ずつ実績報告書を提出してください。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93.55pt;margin-top:11.45pt;width:177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" adj="-637,-7482" fillcolor="white [3212]" strokecolor="#1f3763 [1604]" strokeweight="1pt">
                <v:textbox>
                  <w:txbxContent>
                    <w:p w:rsidR="00E53400" w:rsidRPr="00E53400" w:rsidRDefault="00E53400" w:rsidP="00E53400">
                      <w:pPr>
                        <w:jc w:val="left"/>
                        <w:rPr>
                          <w:color w:val="FF0000"/>
                        </w:rPr>
                      </w:pPr>
                      <w:r w:rsidRPr="00E53400">
                        <w:rPr>
                          <w:rFonts w:hint="eastAsia"/>
                          <w:color w:val="FF0000"/>
                        </w:rPr>
                        <w:t>複数店舗ある場合でも１店舗ずつ実績報告書を提出してください。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auto"/>
        </w:rPr>
        <w:t>令和２年度佐賀県新型コロナウイルス感染症対応薬局従事者</w:t>
      </w:r>
      <w:r w:rsidRPr="006E6007">
        <w:rPr>
          <w:rFonts w:ascii="ＭＳ 明朝" w:eastAsia="ＭＳ 明朝" w:hAnsi="ＭＳ 明朝" w:hint="eastAsia"/>
          <w:color w:val="auto"/>
        </w:rPr>
        <w:t>慰労金</w:t>
      </w:r>
    </w:p>
    <w:p w:rsidR="00E53400" w:rsidRDefault="00E53400" w:rsidP="00E53400">
      <w:pPr>
        <w:suppressAutoHyphens/>
        <w:overflowPunct/>
        <w:snapToGrid w:val="0"/>
        <w:ind w:firstLineChars="400" w:firstLine="96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支給実績報告書</w:t>
      </w:r>
    </w:p>
    <w:p w:rsidR="00E53400" w:rsidRPr="00EF0735" w:rsidRDefault="00E53400" w:rsidP="00E53400">
      <w:pPr>
        <w:suppressAutoHyphens/>
        <w:overflowPunct/>
        <w:snapToGrid w:val="0"/>
        <w:ind w:firstLineChars="300" w:firstLine="756"/>
        <w:jc w:val="left"/>
        <w:rPr>
          <w:rFonts w:ascii="ＭＳ 明朝" w:eastAsia="ＭＳ 明朝" w:hAnsi="ＭＳ 明朝" w:cs="Times New Roman"/>
          <w:color w:val="auto"/>
          <w:spacing w:val="6"/>
        </w:rPr>
      </w:pPr>
    </w:p>
    <w:p w:rsidR="00E53400" w:rsidRDefault="00E53400" w:rsidP="00E53400">
      <w:pPr>
        <w:ind w:left="240" w:rightChars="58" w:right="139" w:hangingChars="100" w:hanging="240"/>
        <w:rPr>
          <w:rFonts w:ascii="ＭＳ 明朝" w:eastAsia="ＭＳ 明朝" w:hAnsi="ＭＳ 明朝"/>
          <w:color w:val="auto"/>
        </w:rPr>
      </w:pPr>
      <w:r w:rsidRPr="006C0707"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 w:hint="eastAsia"/>
          <w:color w:val="auto"/>
        </w:rPr>
        <w:t xml:space="preserve">　令和２年度佐賀県新型コロナウイルス感染症対応薬局従事者</w:t>
      </w:r>
      <w:r w:rsidRPr="006E6007">
        <w:rPr>
          <w:rFonts w:ascii="ＭＳ 明朝" w:eastAsia="ＭＳ 明朝" w:hAnsi="ＭＳ 明朝" w:hint="eastAsia"/>
          <w:color w:val="auto"/>
        </w:rPr>
        <w:t>慰労金</w:t>
      </w:r>
      <w:r>
        <w:rPr>
          <w:rFonts w:ascii="ＭＳ 明朝" w:eastAsia="ＭＳ 明朝" w:hAnsi="ＭＳ 明朝" w:hint="eastAsia"/>
          <w:color w:val="auto"/>
        </w:rPr>
        <w:t>給付要綱第１０条の規定により、下記のとおり関係書類を添えて実績を報告</w:t>
      </w:r>
      <w:r w:rsidRPr="006C0707">
        <w:rPr>
          <w:rFonts w:ascii="ＭＳ 明朝" w:eastAsia="ＭＳ 明朝" w:hAnsi="ＭＳ 明朝" w:hint="eastAsia"/>
          <w:color w:val="auto"/>
        </w:rPr>
        <w:t>します。</w:t>
      </w:r>
    </w:p>
    <w:p w:rsidR="00E53400" w:rsidRPr="0017579D" w:rsidRDefault="00E53400" w:rsidP="00E53400">
      <w:pPr>
        <w:ind w:left="240" w:rightChars="58" w:right="139" w:hangingChars="100" w:hanging="240"/>
        <w:rPr>
          <w:rFonts w:ascii="ＭＳ 明朝" w:eastAsia="ＭＳ 明朝" w:hAnsi="ＭＳ 明朝"/>
          <w:color w:val="auto"/>
        </w:rPr>
      </w:pPr>
    </w:p>
    <w:p w:rsidR="00E53400" w:rsidRDefault="00E53400" w:rsidP="00E53400">
      <w:pPr>
        <w:pStyle w:val="a9"/>
      </w:pP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B8B6" wp14:editId="65CA12EE">
                <wp:simplePos x="0" y="0"/>
                <wp:positionH relativeFrom="column">
                  <wp:posOffset>3585210</wp:posOffset>
                </wp:positionH>
                <wp:positionV relativeFrom="paragraph">
                  <wp:posOffset>148590</wp:posOffset>
                </wp:positionV>
                <wp:extent cx="2247900" cy="847725"/>
                <wp:effectExtent l="0" t="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47725"/>
                        </a:xfrm>
                        <a:prstGeom prst="wedgeRectCallout">
                          <a:avLst>
                            <a:gd name="adj1" fmla="val -18202"/>
                            <a:gd name="adj2" fmla="val -486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00" w:rsidRPr="00E53400" w:rsidRDefault="00E53400" w:rsidP="00E534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添付書類に不足がないかをご確認ください。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B8B6" id="吹き出し: 四角形 3" o:spid="_x0000_s1027" type="#_x0000_t61" style="position:absolute;left:0;text-align:left;margin-left:282.3pt;margin-top:11.7pt;width:17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" adj="6868,284" fillcolor="window" strokecolor="#2f528f" strokeweight="1pt">
                <v:textbox>
                  <w:txbxContent>
                    <w:p w:rsidR="00E53400" w:rsidRPr="00E53400" w:rsidRDefault="00E53400" w:rsidP="00E5340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添付書類に不足がないかをご確認ください。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記</w:t>
      </w:r>
    </w:p>
    <w:p w:rsidR="00E53400" w:rsidRDefault="00E53400" w:rsidP="00E53400"/>
    <w:p w:rsidR="00E53400" w:rsidRDefault="00E53400" w:rsidP="00E5340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107950</wp:posOffset>
                </wp:positionV>
                <wp:extent cx="1038225" cy="371475"/>
                <wp:effectExtent l="38100" t="0" r="2857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38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00.55pt;margin-top:8.5pt;width:81.75pt;height:29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>添付書類</w:t>
      </w:r>
    </w:p>
    <w:p w:rsidR="00E53400" w:rsidRDefault="00E53400" w:rsidP="00E5340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414A2" wp14:editId="5F487865">
                <wp:simplePos x="0" y="0"/>
                <wp:positionH relativeFrom="margin">
                  <wp:posOffset>3118485</wp:posOffset>
                </wp:positionH>
                <wp:positionV relativeFrom="paragraph">
                  <wp:posOffset>20955</wp:posOffset>
                </wp:positionV>
                <wp:extent cx="457200" cy="552450"/>
                <wp:effectExtent l="38100" t="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2F03" id="直線矢印コネクタ 5" o:spid="_x0000_s1026" type="#_x0000_t32" style="position:absolute;left:0;text-align:left;margin-left:245.55pt;margin-top:1.65pt;width:36pt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53400" w:rsidRDefault="00E53400" w:rsidP="00E5340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01473" wp14:editId="2B5D7B56">
                <wp:simplePos x="0" y="0"/>
                <wp:positionH relativeFrom="margin">
                  <wp:posOffset>3118485</wp:posOffset>
                </wp:positionH>
                <wp:positionV relativeFrom="paragraph">
                  <wp:posOffset>143509</wp:posOffset>
                </wp:positionV>
                <wp:extent cx="485775" cy="1019175"/>
                <wp:effectExtent l="38100" t="0" r="285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DBB9" id="直線矢印コネクタ 6" o:spid="_x0000_s1026" type="#_x0000_t32" style="position:absolute;left:0;text-align:left;margin-left:245.55pt;margin-top:11.3pt;width:38.25pt;height:8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・支給実績報告書別紙様式第８号</w:t>
      </w:r>
    </w:p>
    <w:p w:rsidR="00E53400" w:rsidRDefault="00E53400" w:rsidP="00E53400">
      <w:pPr>
        <w:ind w:firstLineChars="100" w:firstLine="240"/>
      </w:pPr>
    </w:p>
    <w:p w:rsidR="00E53400" w:rsidRDefault="00E53400" w:rsidP="00E53400">
      <w:pPr>
        <w:ind w:firstLineChars="100" w:firstLine="240"/>
      </w:pPr>
      <w:r>
        <w:rPr>
          <w:rFonts w:hint="eastAsia"/>
        </w:rPr>
        <w:t>・慰労金を職員等に対して支給したことを証する書類</w:t>
      </w:r>
    </w:p>
    <w:p w:rsidR="00E53400" w:rsidRDefault="00E53400" w:rsidP="00E53400">
      <w:pPr>
        <w:ind w:firstLineChars="100" w:firstLine="240"/>
      </w:pPr>
      <w:r>
        <w:rPr>
          <w:rFonts w:hint="eastAsia"/>
        </w:rPr>
        <w:t xml:space="preserve">　※</w:t>
      </w:r>
      <w:r w:rsidRPr="00A74743">
        <w:rPr>
          <w:rFonts w:hint="eastAsia"/>
        </w:rPr>
        <w:t>個人ごとの振</w:t>
      </w:r>
      <w:r>
        <w:rPr>
          <w:rFonts w:hint="eastAsia"/>
        </w:rPr>
        <w:t>り</w:t>
      </w:r>
      <w:r w:rsidRPr="00A74743">
        <w:rPr>
          <w:rFonts w:hint="eastAsia"/>
        </w:rPr>
        <w:t>込</w:t>
      </w:r>
      <w:r>
        <w:rPr>
          <w:rFonts w:hint="eastAsia"/>
        </w:rPr>
        <w:t>み</w:t>
      </w:r>
      <w:r w:rsidRPr="00A74743">
        <w:rPr>
          <w:rFonts w:hint="eastAsia"/>
        </w:rPr>
        <w:t>の記録</w:t>
      </w:r>
      <w:r>
        <w:rPr>
          <w:rFonts w:hint="eastAsia"/>
        </w:rPr>
        <w:t>（振込明細）</w:t>
      </w:r>
      <w:r w:rsidRPr="00A74743">
        <w:rPr>
          <w:rFonts w:hint="eastAsia"/>
        </w:rPr>
        <w:t>や現金で給付した場合の受領簿など</w:t>
      </w:r>
    </w:p>
    <w:p w:rsidR="00E53400" w:rsidRDefault="00E53400" w:rsidP="00E53400">
      <w:pPr>
        <w:ind w:firstLineChars="300" w:firstLine="720"/>
      </w:pPr>
      <w:r>
        <w:rPr>
          <w:rFonts w:hint="eastAsia"/>
        </w:rPr>
        <w:t>支給</w:t>
      </w:r>
      <w:r w:rsidRPr="00A74743">
        <w:rPr>
          <w:rFonts w:hint="eastAsia"/>
        </w:rPr>
        <w:t>額が</w:t>
      </w:r>
      <w:r>
        <w:rPr>
          <w:rFonts w:hint="eastAsia"/>
        </w:rPr>
        <w:t>わ</w:t>
      </w:r>
      <w:r w:rsidRPr="00A74743">
        <w:rPr>
          <w:rFonts w:hint="eastAsia"/>
        </w:rPr>
        <w:t>かるもの</w:t>
      </w:r>
    </w:p>
    <w:p w:rsidR="00E53400" w:rsidRDefault="00E53400" w:rsidP="00E53400">
      <w:pPr>
        <w:ind w:firstLineChars="100" w:firstLine="240"/>
      </w:pPr>
    </w:p>
    <w:p w:rsidR="00E53400" w:rsidRDefault="00E53400" w:rsidP="00E53400">
      <w:pPr>
        <w:ind w:firstLineChars="100" w:firstLine="240"/>
      </w:pPr>
      <w:r>
        <w:rPr>
          <w:rFonts w:hint="eastAsia"/>
        </w:rPr>
        <w:t>・</w:t>
      </w:r>
      <w:r w:rsidRPr="00A74743">
        <w:rPr>
          <w:rFonts w:hint="eastAsia"/>
        </w:rPr>
        <w:t>慰労金の支給にあたって振込手数料を要した場合の振込手数料</w:t>
      </w:r>
      <w:r>
        <w:rPr>
          <w:rFonts w:hint="eastAsia"/>
        </w:rPr>
        <w:t>を証する書類</w:t>
      </w:r>
    </w:p>
    <w:p w:rsidR="00E53400" w:rsidRDefault="00E53400" w:rsidP="00E53400">
      <w:pPr>
        <w:ind w:firstLineChars="200" w:firstLine="480"/>
      </w:pPr>
      <w:r>
        <w:rPr>
          <w:rFonts w:hint="eastAsia"/>
        </w:rPr>
        <w:t>※振込手数料が記載されている振込明細など</w:t>
      </w:r>
    </w:p>
    <w:p w:rsidR="00E53400" w:rsidRDefault="00E53400" w:rsidP="00E53400">
      <w:pPr>
        <w:ind w:firstLineChars="200" w:firstLine="480"/>
      </w:pPr>
      <w:r>
        <w:rPr>
          <w:rFonts w:hint="eastAsia"/>
        </w:rPr>
        <w:t>※振込手数料を要した全員分が必要です</w:t>
      </w:r>
    </w:p>
    <w:p w:rsidR="00E53400" w:rsidRDefault="00E53400" w:rsidP="00E53400">
      <w:pPr>
        <w:ind w:firstLineChars="100" w:firstLine="240"/>
      </w:pPr>
    </w:p>
    <w:p w:rsidR="00E53400" w:rsidRDefault="00E53400" w:rsidP="00E53400">
      <w:pPr>
        <w:ind w:firstLineChars="100" w:firstLine="240"/>
      </w:pPr>
      <w:r>
        <w:rPr>
          <w:rFonts w:hint="eastAsia"/>
        </w:rPr>
        <w:t>・その他</w:t>
      </w:r>
    </w:p>
    <w:p w:rsidR="00E53400" w:rsidRPr="0017579D" w:rsidRDefault="00E53400" w:rsidP="00E53400">
      <w:pPr>
        <w:pStyle w:val="ab"/>
      </w:pPr>
      <w:r>
        <w:rPr>
          <w:rFonts w:hint="eastAsia"/>
        </w:rPr>
        <w:t>以上</w:t>
      </w:r>
    </w:p>
    <w:p w:rsidR="00E53400" w:rsidRPr="00076504" w:rsidRDefault="00E53400" w:rsidP="00E53400"/>
    <w:p w:rsidR="00E53400" w:rsidRPr="008F1135" w:rsidRDefault="00E53400" w:rsidP="00E53400"/>
    <w:p w:rsidR="00E53400" w:rsidRPr="008F1135" w:rsidRDefault="00E53400"/>
    <w:sectPr w:rsidR="00E53400" w:rsidRPr="008F1135" w:rsidSect="008F1135">
      <w:footerReference w:type="default" r:id="rId6"/>
      <w:pgSz w:w="11906" w:h="16838" w:code="9"/>
      <w:pgMar w:top="1134" w:right="1134" w:bottom="1418" w:left="1134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BC" w:rsidRDefault="00331A45">
      <w:r>
        <w:separator/>
      </w:r>
    </w:p>
  </w:endnote>
  <w:endnote w:type="continuationSeparator" w:id="0">
    <w:p w:rsidR="00AF5ABC" w:rsidRDefault="003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9D" w:rsidRDefault="00E70738">
    <w:pPr>
      <w:framePr w:wrap="auto" w:vAnchor="text" w:hAnchor="margin" w:xAlign="center" w:y="1"/>
      <w:adjustRightInd/>
      <w:jc w:val="center"/>
      <w:rPr>
        <w:rFonts w:ascii="ＭＳ ゴシック" w:cs="Vrind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BC" w:rsidRDefault="00331A45">
      <w:r>
        <w:separator/>
      </w:r>
    </w:p>
  </w:footnote>
  <w:footnote w:type="continuationSeparator" w:id="0">
    <w:p w:rsidR="00AF5ABC" w:rsidRDefault="0033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35"/>
    <w:rsid w:val="001031CA"/>
    <w:rsid w:val="0017579D"/>
    <w:rsid w:val="00245E56"/>
    <w:rsid w:val="00331A45"/>
    <w:rsid w:val="00381129"/>
    <w:rsid w:val="00407FDD"/>
    <w:rsid w:val="00691C48"/>
    <w:rsid w:val="006E76A1"/>
    <w:rsid w:val="006F43E7"/>
    <w:rsid w:val="008F1135"/>
    <w:rsid w:val="00904083"/>
    <w:rsid w:val="00911FE6"/>
    <w:rsid w:val="00A74743"/>
    <w:rsid w:val="00AF292D"/>
    <w:rsid w:val="00AF5ABC"/>
    <w:rsid w:val="00B928EF"/>
    <w:rsid w:val="00C84CDD"/>
    <w:rsid w:val="00DF604E"/>
    <w:rsid w:val="00E53400"/>
    <w:rsid w:val="00E70738"/>
    <w:rsid w:val="00EA325C"/>
    <w:rsid w:val="00EB5349"/>
    <w:rsid w:val="00EE266D"/>
    <w:rsid w:val="00E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113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A45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1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A45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5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79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7579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7579D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579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7579D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2020-11-12T06:52:00Z</dcterms:created>
  <dcterms:modified xsi:type="dcterms:W3CDTF">2020-11-12T06:52:00Z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