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8D1" w:rsidRPr="00DB28E9" w:rsidRDefault="004A2782" w:rsidP="00DB28E9">
      <w:pPr>
        <w:jc w:val="left"/>
        <w:rPr>
          <w:sz w:val="28"/>
          <w:szCs w:val="28"/>
        </w:rPr>
      </w:pPr>
      <w:bookmarkStart w:id="0" w:name="_GoBack"/>
      <w:bookmarkEnd w:id="0"/>
      <w:r w:rsidRPr="00DB28E9">
        <w:rPr>
          <w:rFonts w:hint="eastAsia"/>
          <w:sz w:val="28"/>
          <w:szCs w:val="28"/>
        </w:rPr>
        <w:t>点眼薬の識別調査から見えてくる課題</w:t>
      </w:r>
    </w:p>
    <w:p w:rsidR="004A2782" w:rsidRDefault="004A2782"/>
    <w:p w:rsidR="004A2782" w:rsidRDefault="004A2782">
      <w:r>
        <w:rPr>
          <w:rFonts w:hint="eastAsia"/>
        </w:rPr>
        <w:t>〇関　陽子、　向井　美知子、　松永　芳子、　碇　正子、　福島　あさ子</w:t>
      </w:r>
    </w:p>
    <w:p w:rsidR="004A2782" w:rsidRDefault="004A2782"/>
    <w:p w:rsidR="00243566" w:rsidRDefault="004A2782">
      <w:r>
        <w:rPr>
          <w:rFonts w:hint="eastAsia"/>
        </w:rPr>
        <w:t>ふくしま薬局通小路店</w:t>
      </w:r>
    </w:p>
    <w:p w:rsidR="00243566" w:rsidRDefault="00243566"/>
    <w:p w:rsidR="0051061B" w:rsidRDefault="004A2782">
      <w:r>
        <w:rPr>
          <w:rFonts w:hint="eastAsia"/>
        </w:rPr>
        <w:t>【目的】</w:t>
      </w:r>
      <w:r w:rsidR="0051061B">
        <w:rPr>
          <w:rFonts w:hint="eastAsia"/>
        </w:rPr>
        <w:t xml:space="preserve">　眼科が門前であるため、複数の点眼薬処方であることは通常である。</w:t>
      </w:r>
    </w:p>
    <w:p w:rsidR="004A2782" w:rsidRDefault="0051061B" w:rsidP="0051061B">
      <w:pPr>
        <w:ind w:firstLineChars="400" w:firstLine="840"/>
      </w:pPr>
      <w:r>
        <w:rPr>
          <w:rFonts w:hint="eastAsia"/>
        </w:rPr>
        <w:t>患者の方からの点眼薬についての認識が様々であり、患者の方から医師への</w:t>
      </w:r>
    </w:p>
    <w:p w:rsidR="0051061B" w:rsidRDefault="00243566" w:rsidP="0051061B">
      <w:pPr>
        <w:ind w:firstLineChars="400" w:firstLine="840"/>
      </w:pPr>
      <w:r>
        <w:rPr>
          <w:rFonts w:hint="eastAsia"/>
        </w:rPr>
        <w:t>伝言</w:t>
      </w:r>
      <w:r w:rsidR="0051061B">
        <w:rPr>
          <w:rFonts w:hint="eastAsia"/>
        </w:rPr>
        <w:t>も様々であ</w:t>
      </w:r>
      <w:r>
        <w:rPr>
          <w:rFonts w:hint="eastAsia"/>
        </w:rPr>
        <w:t>る。</w:t>
      </w:r>
      <w:r w:rsidR="0051061B">
        <w:rPr>
          <w:rFonts w:hint="eastAsia"/>
        </w:rPr>
        <w:t>医師の処方内容や投薬において、確認段階で</w:t>
      </w:r>
      <w:r>
        <w:rPr>
          <w:rFonts w:hint="eastAsia"/>
        </w:rPr>
        <w:t>患者の方と</w:t>
      </w:r>
    </w:p>
    <w:p w:rsidR="00243566" w:rsidRDefault="00243566" w:rsidP="0051061B">
      <w:pPr>
        <w:ind w:firstLineChars="400" w:firstLine="840"/>
      </w:pPr>
      <w:r>
        <w:rPr>
          <w:rFonts w:hint="eastAsia"/>
        </w:rPr>
        <w:t>医師との認識相違があり、投薬するまでに時間を要することが多い。</w:t>
      </w:r>
    </w:p>
    <w:p w:rsidR="009A7E63" w:rsidRDefault="00243566" w:rsidP="0051061B">
      <w:pPr>
        <w:ind w:firstLineChars="400" w:firstLine="840"/>
      </w:pPr>
      <w:r>
        <w:rPr>
          <w:rFonts w:hint="eastAsia"/>
        </w:rPr>
        <w:t>また、患者の方からの不満が発生することもある。出来るだけ、</w:t>
      </w:r>
      <w:r w:rsidR="009A7E63">
        <w:rPr>
          <w:rFonts w:hint="eastAsia"/>
        </w:rPr>
        <w:t>患者の方から</w:t>
      </w:r>
    </w:p>
    <w:p w:rsidR="00243566" w:rsidRPr="00243566" w:rsidRDefault="00243566" w:rsidP="009A7E63">
      <w:pPr>
        <w:ind w:leftChars="400" w:left="840"/>
      </w:pPr>
      <w:r>
        <w:rPr>
          <w:rFonts w:hint="eastAsia"/>
        </w:rPr>
        <w:t>医師へのの伝言がスムーズにいき、服薬指導や薬剤変更を行う上で考慮すべき点を検証するために実際に点眼薬を利用されている患者の方々から点眼薬の識別調査を行った。</w:t>
      </w:r>
    </w:p>
    <w:p w:rsidR="00243566" w:rsidRDefault="00243566" w:rsidP="00243566"/>
    <w:p w:rsidR="0015312C" w:rsidRDefault="00243566" w:rsidP="0015312C">
      <w:pPr>
        <w:ind w:left="840" w:hangingChars="400" w:hanging="840"/>
      </w:pPr>
      <w:r>
        <w:rPr>
          <w:rFonts w:hint="eastAsia"/>
        </w:rPr>
        <w:t xml:space="preserve">【方法】　</w:t>
      </w:r>
      <w:r w:rsidR="0015312C">
        <w:rPr>
          <w:rFonts w:hint="eastAsia"/>
        </w:rPr>
        <w:t>2017年10月10日か</w:t>
      </w:r>
      <w:r w:rsidR="009C7A6A">
        <w:rPr>
          <w:rFonts w:hint="eastAsia"/>
        </w:rPr>
        <w:t>ら１</w:t>
      </w:r>
      <w:r w:rsidR="0015312C">
        <w:rPr>
          <w:rFonts w:hint="eastAsia"/>
        </w:rPr>
        <w:t>週間、午後来局され</w:t>
      </w:r>
      <w:r w:rsidR="009C7A6A">
        <w:rPr>
          <w:rFonts w:hint="eastAsia"/>
        </w:rPr>
        <w:t>た</w:t>
      </w:r>
      <w:r w:rsidR="009A7E63">
        <w:rPr>
          <w:rFonts w:hint="eastAsia"/>
        </w:rPr>
        <w:t>患者の方々から点眼薬の認識調査等について</w:t>
      </w:r>
      <w:r w:rsidR="0015312C">
        <w:rPr>
          <w:rFonts w:hint="eastAsia"/>
        </w:rPr>
        <w:t>アンケート調査を行った。</w:t>
      </w:r>
    </w:p>
    <w:p w:rsidR="0015312C" w:rsidRPr="009C7A6A" w:rsidRDefault="0015312C" w:rsidP="0015312C">
      <w:pPr>
        <w:ind w:left="840" w:hangingChars="400" w:hanging="840"/>
      </w:pPr>
    </w:p>
    <w:p w:rsidR="0015312C" w:rsidRDefault="003A6D40" w:rsidP="009A7E63">
      <w:pPr>
        <w:ind w:left="840" w:hangingChars="400" w:hanging="840"/>
      </w:pPr>
      <w:r>
        <w:rPr>
          <w:rFonts w:hint="eastAsia"/>
        </w:rPr>
        <w:t xml:space="preserve">【結果】　</w:t>
      </w:r>
      <w:r w:rsidR="00871B32">
        <w:rPr>
          <w:rFonts w:hint="eastAsia"/>
        </w:rPr>
        <w:t>期間中、アンケート回答者は103名（男性35名、女性68名）男性、女性の比率は１：２であった。男性、女性とも70歳代の方が回答され</w:t>
      </w:r>
      <w:r w:rsidR="001E048A">
        <w:rPr>
          <w:rFonts w:hint="eastAsia"/>
        </w:rPr>
        <w:t>るの</w:t>
      </w:r>
      <w:r w:rsidR="009A7E63">
        <w:rPr>
          <w:rFonts w:hint="eastAsia"/>
        </w:rPr>
        <w:t>が多かった。アンケートすることで</w:t>
      </w:r>
      <w:r w:rsidR="00871B32">
        <w:rPr>
          <w:rFonts w:hint="eastAsia"/>
        </w:rPr>
        <w:t>声を</w:t>
      </w:r>
      <w:r w:rsidR="009A7E63">
        <w:rPr>
          <w:rFonts w:hint="eastAsia"/>
        </w:rPr>
        <w:t>聞いてくれて「ありがとう」といただく</w:t>
      </w:r>
      <w:r w:rsidR="00871B32">
        <w:rPr>
          <w:rFonts w:hint="eastAsia"/>
        </w:rPr>
        <w:t>ことが数回あり、驚いた。</w:t>
      </w:r>
    </w:p>
    <w:p w:rsidR="001E048A" w:rsidRDefault="001E048A" w:rsidP="0015312C">
      <w:pPr>
        <w:ind w:left="840" w:hangingChars="400" w:hanging="840"/>
      </w:pPr>
    </w:p>
    <w:p w:rsidR="001E048A" w:rsidRDefault="001E048A" w:rsidP="0015312C">
      <w:pPr>
        <w:ind w:left="840" w:hangingChars="400" w:hanging="840"/>
      </w:pPr>
      <w:r>
        <w:rPr>
          <w:rFonts w:hint="eastAsia"/>
        </w:rPr>
        <w:t>【考察】　以前は投薬袋による識別される方が多かったが、昨今、各メーカーは白色系への変更が</w:t>
      </w:r>
      <w:r w:rsidR="009A7E63">
        <w:rPr>
          <w:rFonts w:hint="eastAsia"/>
        </w:rPr>
        <w:t>多くなり、点眼薬のキゃップの色にて識別される方が多かった。案外、</w:t>
      </w:r>
      <w:r>
        <w:rPr>
          <w:rFonts w:hint="eastAsia"/>
        </w:rPr>
        <w:t>薬剤名を覚えている方も数名いらした。メーカーによるデザイン変更が意外と頻繁にされているため医師は点眼瓶の本体変更に気づかれることが少なく、患者の方との認識のずれがあるようだ。医師は依然として投薬袋で患者が認識していると思い込まれているのが現実のようだ。</w:t>
      </w:r>
      <w:r w:rsidR="00B42745">
        <w:rPr>
          <w:rFonts w:hint="eastAsia"/>
        </w:rPr>
        <w:t>アンケート調査をすることで患者の方が私たちに話を聞いてもらえる環境が欲しいとの声があること、アンケートをすることで患者の方とのコミュニケーションが取りやすくなることがわかった。笑顔で患者の方へを傾ける姿勢が必要だということを再確認した。患者の方へ問いかけることで点眼方法の確認や患者背景の把握にも繋がると考えられる。</w:t>
      </w:r>
    </w:p>
    <w:sectPr w:rsidR="001E048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CDA" w:rsidRDefault="00E15CDA" w:rsidP="00DB28E9">
      <w:r>
        <w:separator/>
      </w:r>
    </w:p>
  </w:endnote>
  <w:endnote w:type="continuationSeparator" w:id="0">
    <w:p w:rsidR="00E15CDA" w:rsidRDefault="00E15CDA" w:rsidP="00DB2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CDA" w:rsidRDefault="00E15CDA" w:rsidP="00DB28E9">
      <w:r>
        <w:separator/>
      </w:r>
    </w:p>
  </w:footnote>
  <w:footnote w:type="continuationSeparator" w:id="0">
    <w:p w:rsidR="00E15CDA" w:rsidRDefault="00E15CDA" w:rsidP="00DB28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782"/>
    <w:rsid w:val="0015312C"/>
    <w:rsid w:val="001E048A"/>
    <w:rsid w:val="00243566"/>
    <w:rsid w:val="003A6D40"/>
    <w:rsid w:val="004A2782"/>
    <w:rsid w:val="0051061B"/>
    <w:rsid w:val="006538D1"/>
    <w:rsid w:val="00871B32"/>
    <w:rsid w:val="009A7E63"/>
    <w:rsid w:val="009C7A6A"/>
    <w:rsid w:val="00B42745"/>
    <w:rsid w:val="00DB28E9"/>
    <w:rsid w:val="00E15C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28E9"/>
    <w:pPr>
      <w:tabs>
        <w:tab w:val="center" w:pos="4252"/>
        <w:tab w:val="right" w:pos="8504"/>
      </w:tabs>
      <w:snapToGrid w:val="0"/>
    </w:pPr>
  </w:style>
  <w:style w:type="character" w:customStyle="1" w:styleId="a4">
    <w:name w:val="ヘッダー (文字)"/>
    <w:basedOn w:val="a0"/>
    <w:link w:val="a3"/>
    <w:uiPriority w:val="99"/>
    <w:rsid w:val="00DB28E9"/>
  </w:style>
  <w:style w:type="paragraph" w:styleId="a5">
    <w:name w:val="footer"/>
    <w:basedOn w:val="a"/>
    <w:link w:val="a6"/>
    <w:uiPriority w:val="99"/>
    <w:unhideWhenUsed/>
    <w:rsid w:val="00DB28E9"/>
    <w:pPr>
      <w:tabs>
        <w:tab w:val="center" w:pos="4252"/>
        <w:tab w:val="right" w:pos="8504"/>
      </w:tabs>
      <w:snapToGrid w:val="0"/>
    </w:pPr>
  </w:style>
  <w:style w:type="character" w:customStyle="1" w:styleId="a6">
    <w:name w:val="フッター (文字)"/>
    <w:basedOn w:val="a0"/>
    <w:link w:val="a5"/>
    <w:uiPriority w:val="99"/>
    <w:rsid w:val="00DB28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28E9"/>
    <w:pPr>
      <w:tabs>
        <w:tab w:val="center" w:pos="4252"/>
        <w:tab w:val="right" w:pos="8504"/>
      </w:tabs>
      <w:snapToGrid w:val="0"/>
    </w:pPr>
  </w:style>
  <w:style w:type="character" w:customStyle="1" w:styleId="a4">
    <w:name w:val="ヘッダー (文字)"/>
    <w:basedOn w:val="a0"/>
    <w:link w:val="a3"/>
    <w:uiPriority w:val="99"/>
    <w:rsid w:val="00DB28E9"/>
  </w:style>
  <w:style w:type="paragraph" w:styleId="a5">
    <w:name w:val="footer"/>
    <w:basedOn w:val="a"/>
    <w:link w:val="a6"/>
    <w:uiPriority w:val="99"/>
    <w:unhideWhenUsed/>
    <w:rsid w:val="00DB28E9"/>
    <w:pPr>
      <w:tabs>
        <w:tab w:val="center" w:pos="4252"/>
        <w:tab w:val="right" w:pos="8504"/>
      </w:tabs>
      <w:snapToGrid w:val="0"/>
    </w:pPr>
  </w:style>
  <w:style w:type="character" w:customStyle="1" w:styleId="a6">
    <w:name w:val="フッター (文字)"/>
    <w:basedOn w:val="a0"/>
    <w:link w:val="a5"/>
    <w:uiPriority w:val="99"/>
    <w:rsid w:val="00DB28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129</Words>
  <Characters>739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dc:creator>
  <cp:keywords/>
  <dc:description/>
  <cp:lastModifiedBy>jyouho</cp:lastModifiedBy>
  <cp:revision>5</cp:revision>
  <dcterms:created xsi:type="dcterms:W3CDTF">2018-11-11T08:23:00Z</dcterms:created>
  <dcterms:modified xsi:type="dcterms:W3CDTF">2018-11-12T01:59:00Z</dcterms:modified>
</cp:coreProperties>
</file>